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Ind w:w="108" w:type="dxa"/>
        <w:tblLook w:val="04A0" w:firstRow="1" w:lastRow="0" w:firstColumn="1" w:lastColumn="0" w:noHBand="0" w:noVBand="1"/>
      </w:tblPr>
      <w:tblGrid>
        <w:gridCol w:w="3573"/>
        <w:gridCol w:w="6095"/>
      </w:tblGrid>
      <w:tr w:rsidR="000552ED" w:rsidRPr="001277A6" w14:paraId="3A7838B4" w14:textId="77777777" w:rsidTr="00606D95">
        <w:trPr>
          <w:trHeight w:val="303"/>
        </w:trPr>
        <w:tc>
          <w:tcPr>
            <w:tcW w:w="3573" w:type="dxa"/>
          </w:tcPr>
          <w:p w14:paraId="40925B7A" w14:textId="77777777" w:rsidR="000552ED" w:rsidRPr="00DF4CC3" w:rsidRDefault="000552ED" w:rsidP="00606D95">
            <w:pPr>
              <w:rPr>
                <w:rFonts w:ascii="Calibri" w:hAnsi="Calibri"/>
                <w:b/>
                <w:sz w:val="20"/>
                <w:szCs w:val="16"/>
              </w:rPr>
            </w:pPr>
            <w:bookmarkStart w:id="0" w:name="_Hlk524344614"/>
            <w:bookmarkEnd w:id="0"/>
            <w:r w:rsidRPr="00DF4CC3">
              <w:rPr>
                <w:rFonts w:ascii="Calibri" w:hAnsi="Calibri"/>
                <w:b/>
                <w:sz w:val="20"/>
                <w:szCs w:val="16"/>
              </w:rPr>
              <w:t>Dansen heter:</w:t>
            </w:r>
          </w:p>
        </w:tc>
        <w:tc>
          <w:tcPr>
            <w:tcW w:w="6095" w:type="dxa"/>
          </w:tcPr>
          <w:p w14:paraId="49CC3774" w14:textId="77777777" w:rsidR="000552ED" w:rsidRPr="00DF4CC3" w:rsidRDefault="000552ED" w:rsidP="00606D95">
            <w:pPr>
              <w:rPr>
                <w:rFonts w:ascii="Calibri" w:hAnsi="Calibri"/>
                <w:sz w:val="20"/>
                <w:szCs w:val="16"/>
              </w:rPr>
            </w:pPr>
            <w:r>
              <w:rPr>
                <w:rFonts w:ascii="Calibri" w:hAnsi="Calibri"/>
                <w:sz w:val="20"/>
                <w:szCs w:val="16"/>
              </w:rPr>
              <w:t>Belle</w:t>
            </w:r>
          </w:p>
        </w:tc>
      </w:tr>
      <w:tr w:rsidR="000552ED" w:rsidRPr="001277A6" w14:paraId="46369B2B" w14:textId="77777777" w:rsidTr="00606D95">
        <w:trPr>
          <w:trHeight w:val="314"/>
        </w:trPr>
        <w:tc>
          <w:tcPr>
            <w:tcW w:w="3573" w:type="dxa"/>
          </w:tcPr>
          <w:p w14:paraId="312429E2" w14:textId="77777777" w:rsidR="000552ED" w:rsidRPr="00DF4CC3" w:rsidRDefault="000552ED" w:rsidP="00606D95">
            <w:pPr>
              <w:rPr>
                <w:rFonts w:ascii="Calibri" w:hAnsi="Calibri"/>
                <w:b/>
                <w:sz w:val="20"/>
                <w:szCs w:val="16"/>
              </w:rPr>
            </w:pPr>
            <w:r w:rsidRPr="00DF4CC3">
              <w:rPr>
                <w:rFonts w:ascii="Calibri" w:hAnsi="Calibri"/>
                <w:b/>
                <w:sz w:val="20"/>
                <w:szCs w:val="16"/>
              </w:rPr>
              <w:t>Hvilken danseklasse det gjelder:</w:t>
            </w:r>
          </w:p>
        </w:tc>
        <w:tc>
          <w:tcPr>
            <w:tcW w:w="6095" w:type="dxa"/>
          </w:tcPr>
          <w:p w14:paraId="53678A6F" w14:textId="77777777" w:rsidR="000552ED" w:rsidRPr="00DF4CC3" w:rsidRDefault="000552ED" w:rsidP="00606D95">
            <w:pPr>
              <w:rPr>
                <w:rFonts w:ascii="Calibri" w:hAnsi="Calibri"/>
                <w:sz w:val="20"/>
                <w:szCs w:val="16"/>
              </w:rPr>
            </w:pPr>
            <w:r>
              <w:rPr>
                <w:rFonts w:ascii="Calibri" w:hAnsi="Calibri"/>
                <w:sz w:val="20"/>
                <w:szCs w:val="16"/>
              </w:rPr>
              <w:t>Tåspiss 2-3 2000-2007 tirsdag kl.15, tåspiss 1 2000-2007 onsdag kl.16</w:t>
            </w:r>
          </w:p>
        </w:tc>
      </w:tr>
      <w:tr w:rsidR="000552ED" w:rsidRPr="001277A6" w14:paraId="31809A50" w14:textId="77777777" w:rsidTr="00606D95">
        <w:trPr>
          <w:trHeight w:val="303"/>
        </w:trPr>
        <w:tc>
          <w:tcPr>
            <w:tcW w:w="3573" w:type="dxa"/>
          </w:tcPr>
          <w:p w14:paraId="37EB881A" w14:textId="77777777" w:rsidR="000552ED" w:rsidRPr="00DF4CC3" w:rsidRDefault="000552ED" w:rsidP="00606D95">
            <w:pPr>
              <w:rPr>
                <w:rFonts w:ascii="Calibri" w:hAnsi="Calibri"/>
                <w:b/>
                <w:sz w:val="20"/>
                <w:szCs w:val="16"/>
              </w:rPr>
            </w:pPr>
            <w:r w:rsidRPr="00DF4CC3">
              <w:rPr>
                <w:rFonts w:ascii="Calibri" w:hAnsi="Calibri"/>
                <w:b/>
                <w:sz w:val="20"/>
                <w:szCs w:val="16"/>
              </w:rPr>
              <w:t>Hvem er lærer / instruktør:</w:t>
            </w:r>
          </w:p>
        </w:tc>
        <w:tc>
          <w:tcPr>
            <w:tcW w:w="6095" w:type="dxa"/>
          </w:tcPr>
          <w:p w14:paraId="61D13239" w14:textId="77777777" w:rsidR="000552ED" w:rsidRPr="00DF4CC3" w:rsidRDefault="000552ED" w:rsidP="00606D95">
            <w:pPr>
              <w:rPr>
                <w:rFonts w:ascii="Calibri" w:hAnsi="Calibri"/>
                <w:sz w:val="20"/>
                <w:szCs w:val="16"/>
              </w:rPr>
            </w:pPr>
            <w:r>
              <w:rPr>
                <w:rFonts w:ascii="Calibri" w:hAnsi="Calibri"/>
                <w:sz w:val="20"/>
                <w:szCs w:val="16"/>
              </w:rPr>
              <w:t>Rebekka</w:t>
            </w:r>
          </w:p>
        </w:tc>
      </w:tr>
      <w:tr w:rsidR="000552ED" w:rsidRPr="001277A6" w14:paraId="503E942B" w14:textId="77777777" w:rsidTr="00606D95">
        <w:trPr>
          <w:trHeight w:val="303"/>
        </w:trPr>
        <w:tc>
          <w:tcPr>
            <w:tcW w:w="3573" w:type="dxa"/>
          </w:tcPr>
          <w:p w14:paraId="2DACAE3A" w14:textId="77777777" w:rsidR="000552ED" w:rsidRPr="00DF4CC3" w:rsidRDefault="000552ED" w:rsidP="00606D95">
            <w:pPr>
              <w:rPr>
                <w:rFonts w:ascii="Calibri" w:hAnsi="Calibri"/>
                <w:b/>
                <w:sz w:val="20"/>
                <w:szCs w:val="16"/>
              </w:rPr>
            </w:pPr>
            <w:r w:rsidRPr="00DF4CC3">
              <w:rPr>
                <w:rFonts w:ascii="Calibri" w:hAnsi="Calibri"/>
                <w:b/>
                <w:sz w:val="20"/>
                <w:szCs w:val="16"/>
              </w:rPr>
              <w:t>Hvem er kostymeansvarlig</w:t>
            </w:r>
            <w:r w:rsidRPr="00DF4CC3">
              <w:rPr>
                <w:rFonts w:ascii="Calibri" w:hAnsi="Calibri"/>
                <w:sz w:val="20"/>
                <w:szCs w:val="16"/>
              </w:rPr>
              <w:t>:</w:t>
            </w:r>
          </w:p>
        </w:tc>
        <w:tc>
          <w:tcPr>
            <w:tcW w:w="6095" w:type="dxa"/>
          </w:tcPr>
          <w:p w14:paraId="54A4C5A1" w14:textId="77777777" w:rsidR="000552ED" w:rsidRPr="00DF4CC3" w:rsidRDefault="000552ED" w:rsidP="00606D95">
            <w:pPr>
              <w:rPr>
                <w:rFonts w:ascii="Calibri" w:hAnsi="Calibri"/>
                <w:sz w:val="20"/>
                <w:szCs w:val="16"/>
              </w:rPr>
            </w:pPr>
            <w:r>
              <w:rPr>
                <w:rFonts w:ascii="Calibri" w:hAnsi="Calibri"/>
                <w:sz w:val="20"/>
                <w:szCs w:val="16"/>
              </w:rPr>
              <w:t xml:space="preserve"> Lena</w:t>
            </w:r>
          </w:p>
        </w:tc>
      </w:tr>
      <w:tr w:rsidR="000552ED" w:rsidRPr="001277A6" w14:paraId="0FA88C2C" w14:textId="77777777" w:rsidTr="00606D95">
        <w:trPr>
          <w:trHeight w:val="314"/>
        </w:trPr>
        <w:tc>
          <w:tcPr>
            <w:tcW w:w="3573" w:type="dxa"/>
          </w:tcPr>
          <w:p w14:paraId="0BC717EE" w14:textId="77777777" w:rsidR="000552ED" w:rsidRPr="00DF4CC3" w:rsidRDefault="000552ED" w:rsidP="00606D95">
            <w:pPr>
              <w:rPr>
                <w:rFonts w:ascii="Calibri" w:hAnsi="Calibri"/>
                <w:b/>
                <w:sz w:val="20"/>
                <w:szCs w:val="16"/>
              </w:rPr>
            </w:pPr>
            <w:r w:rsidRPr="00DF4CC3">
              <w:rPr>
                <w:rFonts w:ascii="Calibri" w:hAnsi="Calibri"/>
                <w:b/>
                <w:sz w:val="20"/>
                <w:szCs w:val="16"/>
              </w:rPr>
              <w:t>Plassering av dans på showet:</w:t>
            </w:r>
          </w:p>
        </w:tc>
        <w:tc>
          <w:tcPr>
            <w:tcW w:w="6095" w:type="dxa"/>
          </w:tcPr>
          <w:p w14:paraId="6FEDC4EC" w14:textId="77777777" w:rsidR="000552ED" w:rsidRPr="00DF4CC3" w:rsidRDefault="000552ED" w:rsidP="00606D95">
            <w:pPr>
              <w:rPr>
                <w:rFonts w:ascii="Calibri" w:hAnsi="Calibri"/>
                <w:sz w:val="20"/>
                <w:szCs w:val="16"/>
              </w:rPr>
            </w:pPr>
            <w:r>
              <w:rPr>
                <w:rFonts w:ascii="Calibri" w:hAnsi="Calibri"/>
                <w:sz w:val="20"/>
                <w:szCs w:val="16"/>
              </w:rPr>
              <w:t>Akt 1, dans nr.7</w:t>
            </w:r>
          </w:p>
        </w:tc>
      </w:tr>
      <w:tr w:rsidR="000552ED" w:rsidRPr="001277A6" w14:paraId="79E2DCB3" w14:textId="77777777" w:rsidTr="00BF1D63">
        <w:trPr>
          <w:trHeight w:val="482"/>
        </w:trPr>
        <w:tc>
          <w:tcPr>
            <w:tcW w:w="3573" w:type="dxa"/>
          </w:tcPr>
          <w:p w14:paraId="50161FF7" w14:textId="77777777" w:rsidR="000552ED" w:rsidRPr="00DF4CC3" w:rsidRDefault="000552ED" w:rsidP="00606D95">
            <w:pPr>
              <w:rPr>
                <w:rFonts w:ascii="Calibri" w:hAnsi="Calibri"/>
                <w:b/>
                <w:sz w:val="20"/>
                <w:szCs w:val="16"/>
              </w:rPr>
            </w:pPr>
            <w:r w:rsidRPr="00DF4CC3">
              <w:rPr>
                <w:rFonts w:ascii="Calibri" w:hAnsi="Calibri"/>
                <w:b/>
                <w:sz w:val="20"/>
                <w:szCs w:val="16"/>
              </w:rPr>
              <w:t>Hvilke(n) forestilling(er) er de med på</w:t>
            </w:r>
            <w:r w:rsidRPr="00DF4CC3">
              <w:rPr>
                <w:rFonts w:ascii="Calibri" w:hAnsi="Calibri"/>
                <w:sz w:val="20"/>
                <w:szCs w:val="16"/>
              </w:rPr>
              <w:t>:</w:t>
            </w:r>
          </w:p>
        </w:tc>
        <w:tc>
          <w:tcPr>
            <w:tcW w:w="6095" w:type="dxa"/>
            <w:shd w:val="clear" w:color="auto" w:fill="auto"/>
          </w:tcPr>
          <w:p w14:paraId="3DE44975" w14:textId="2C83D9FE" w:rsidR="000552ED" w:rsidRPr="00DF4CC3" w:rsidRDefault="000552ED" w:rsidP="00606D95">
            <w:pPr>
              <w:rPr>
                <w:rFonts w:ascii="Calibri" w:hAnsi="Calibri"/>
                <w:sz w:val="20"/>
                <w:szCs w:val="16"/>
              </w:rPr>
            </w:pPr>
            <w:r w:rsidRPr="00BF1D63">
              <w:rPr>
                <w:rFonts w:ascii="Calibri" w:hAnsi="Calibri"/>
                <w:sz w:val="20"/>
                <w:szCs w:val="16"/>
              </w:rPr>
              <w:t>Tåspiss 2-3 lørdagsforestillingene</w:t>
            </w:r>
            <w:r w:rsidR="00BF1D63">
              <w:rPr>
                <w:rFonts w:ascii="Calibri" w:hAnsi="Calibri"/>
                <w:sz w:val="20"/>
                <w:szCs w:val="16"/>
              </w:rPr>
              <w:br/>
            </w:r>
            <w:r w:rsidRPr="00BF1D63">
              <w:rPr>
                <w:rFonts w:ascii="Calibri" w:hAnsi="Calibri"/>
                <w:sz w:val="20"/>
                <w:szCs w:val="16"/>
              </w:rPr>
              <w:t>Tåspiss 1 søndagsforestillingene</w:t>
            </w:r>
          </w:p>
        </w:tc>
      </w:tr>
      <w:tr w:rsidR="000552ED" w:rsidRPr="001277A6" w14:paraId="758C0386" w14:textId="77777777" w:rsidTr="00606D95">
        <w:trPr>
          <w:trHeight w:val="75"/>
        </w:trPr>
        <w:tc>
          <w:tcPr>
            <w:tcW w:w="3573" w:type="dxa"/>
          </w:tcPr>
          <w:p w14:paraId="0F39BF02" w14:textId="77777777" w:rsidR="000552ED" w:rsidRPr="00DF4CC3" w:rsidRDefault="000552ED" w:rsidP="000552ED">
            <w:pPr>
              <w:rPr>
                <w:rFonts w:ascii="Calibri" w:hAnsi="Calibri"/>
                <w:b/>
                <w:sz w:val="20"/>
                <w:szCs w:val="16"/>
              </w:rPr>
            </w:pPr>
            <w:r w:rsidRPr="00DF4CC3">
              <w:rPr>
                <w:rFonts w:ascii="Calibri" w:hAnsi="Calibri"/>
                <w:b/>
                <w:sz w:val="20"/>
                <w:szCs w:val="16"/>
              </w:rPr>
              <w:t>Når er generalprøven for denne klassen:</w:t>
            </w:r>
          </w:p>
        </w:tc>
        <w:tc>
          <w:tcPr>
            <w:tcW w:w="6095" w:type="dxa"/>
          </w:tcPr>
          <w:p w14:paraId="35616C7F" w14:textId="77777777" w:rsidR="000552ED" w:rsidRPr="00DF4CC3" w:rsidRDefault="000552ED" w:rsidP="000552ED">
            <w:pPr>
              <w:rPr>
                <w:rFonts w:ascii="Calibri" w:hAnsi="Calibri"/>
                <w:sz w:val="20"/>
                <w:szCs w:val="16"/>
              </w:rPr>
            </w:pPr>
            <w:r>
              <w:rPr>
                <w:rFonts w:ascii="Calibri" w:hAnsi="Calibri"/>
                <w:sz w:val="20"/>
                <w:szCs w:val="16"/>
              </w:rPr>
              <w:t>Samme dagen som du har forestilling</w:t>
            </w:r>
          </w:p>
        </w:tc>
      </w:tr>
    </w:tbl>
    <w:tbl>
      <w:tblPr>
        <w:tblStyle w:val="Tabellrutenett"/>
        <w:tblpPr w:leftFromText="141" w:rightFromText="141" w:vertAnchor="text" w:horzAnchor="margin" w:tblpY="323"/>
        <w:tblW w:w="0" w:type="auto"/>
        <w:tblLook w:val="04A0" w:firstRow="1" w:lastRow="0" w:firstColumn="1" w:lastColumn="0" w:noHBand="0" w:noVBand="1"/>
      </w:tblPr>
      <w:tblGrid>
        <w:gridCol w:w="4962"/>
        <w:gridCol w:w="4819"/>
      </w:tblGrid>
      <w:tr w:rsidR="000552ED" w:rsidRPr="00B30872" w14:paraId="7A2B69C6" w14:textId="77777777" w:rsidTr="00606D95">
        <w:tc>
          <w:tcPr>
            <w:tcW w:w="4962" w:type="dxa"/>
          </w:tcPr>
          <w:p w14:paraId="17701F26" w14:textId="77777777" w:rsidR="000552ED" w:rsidRPr="00B30872" w:rsidRDefault="000552ED" w:rsidP="00606D95">
            <w:pPr>
              <w:rPr>
                <w:rFonts w:ascii="Calibri" w:hAnsi="Calibri"/>
                <w:b/>
                <w:sz w:val="20"/>
                <w:szCs w:val="20"/>
              </w:rPr>
            </w:pPr>
            <w:r w:rsidRPr="00B30872">
              <w:rPr>
                <w:rFonts w:ascii="Calibri" w:hAnsi="Calibri"/>
                <w:b/>
                <w:sz w:val="20"/>
                <w:szCs w:val="20"/>
              </w:rPr>
              <w:t>Dette får dere låne av Extend</w:t>
            </w:r>
          </w:p>
        </w:tc>
        <w:tc>
          <w:tcPr>
            <w:tcW w:w="4819" w:type="dxa"/>
            <w:shd w:val="clear" w:color="auto" w:fill="A6A6A6" w:themeFill="background1" w:themeFillShade="A6"/>
          </w:tcPr>
          <w:p w14:paraId="4367A4D5" w14:textId="77777777" w:rsidR="000552ED" w:rsidRPr="00B30872" w:rsidRDefault="000552ED" w:rsidP="00606D95">
            <w:pPr>
              <w:rPr>
                <w:rFonts w:ascii="Calibri" w:hAnsi="Calibri"/>
                <w:b/>
                <w:sz w:val="20"/>
                <w:szCs w:val="20"/>
              </w:rPr>
            </w:pPr>
            <w:r w:rsidRPr="00B30872">
              <w:rPr>
                <w:rFonts w:ascii="Calibri" w:hAnsi="Calibri"/>
                <w:b/>
                <w:sz w:val="20"/>
                <w:szCs w:val="20"/>
              </w:rPr>
              <w:t>Dette må dere skaffe selv</w:t>
            </w:r>
          </w:p>
        </w:tc>
      </w:tr>
      <w:tr w:rsidR="000552ED" w:rsidRPr="00B30872" w14:paraId="18C5D674" w14:textId="77777777" w:rsidTr="00606D95">
        <w:tc>
          <w:tcPr>
            <w:tcW w:w="4962" w:type="dxa"/>
          </w:tcPr>
          <w:p w14:paraId="6E85CE6F" w14:textId="07E00E5F" w:rsidR="000552ED" w:rsidRPr="00B30872" w:rsidRDefault="000552ED" w:rsidP="00606D95">
            <w:pPr>
              <w:rPr>
                <w:rFonts w:ascii="Calibri" w:hAnsi="Calibri"/>
                <w:sz w:val="20"/>
                <w:szCs w:val="20"/>
              </w:rPr>
            </w:pPr>
            <w:r>
              <w:rPr>
                <w:rFonts w:ascii="Calibri" w:hAnsi="Calibri"/>
                <w:sz w:val="20"/>
                <w:szCs w:val="20"/>
              </w:rPr>
              <w:t>Hvite velur skjørt</w:t>
            </w:r>
            <w:r w:rsidR="005D7D42">
              <w:rPr>
                <w:rFonts w:ascii="Calibri" w:hAnsi="Calibri"/>
                <w:sz w:val="20"/>
                <w:szCs w:val="20"/>
              </w:rPr>
              <w:t>, blått forkle, blått halstørkle</w:t>
            </w:r>
            <w:r>
              <w:rPr>
                <w:rFonts w:ascii="Calibri" w:hAnsi="Calibri"/>
                <w:sz w:val="20"/>
                <w:szCs w:val="20"/>
              </w:rPr>
              <w:t xml:space="preserve"> </w:t>
            </w:r>
          </w:p>
        </w:tc>
        <w:tc>
          <w:tcPr>
            <w:tcW w:w="4819" w:type="dxa"/>
            <w:shd w:val="clear" w:color="auto" w:fill="A6A6A6" w:themeFill="background1" w:themeFillShade="A6"/>
          </w:tcPr>
          <w:p w14:paraId="1E4D5BC2" w14:textId="3F147413" w:rsidR="000552ED" w:rsidRPr="00B30872" w:rsidRDefault="000552ED" w:rsidP="00606D95">
            <w:pPr>
              <w:rPr>
                <w:rFonts w:ascii="Calibri" w:hAnsi="Calibri"/>
                <w:sz w:val="20"/>
                <w:szCs w:val="20"/>
              </w:rPr>
            </w:pPr>
            <w:r>
              <w:rPr>
                <w:rFonts w:ascii="Calibri" w:hAnsi="Calibri"/>
                <w:sz w:val="20"/>
                <w:szCs w:val="20"/>
              </w:rPr>
              <w:t>Hvit stroppedrakt</w:t>
            </w:r>
            <w:r w:rsidR="005D7D42">
              <w:rPr>
                <w:rFonts w:ascii="Calibri" w:hAnsi="Calibri"/>
                <w:sz w:val="20"/>
                <w:szCs w:val="20"/>
              </w:rPr>
              <w:t xml:space="preserve"> og </w:t>
            </w:r>
            <w:proofErr w:type="spellStart"/>
            <w:r w:rsidR="005D7D42">
              <w:rPr>
                <w:rFonts w:ascii="Calibri" w:hAnsi="Calibri"/>
                <w:sz w:val="20"/>
                <w:szCs w:val="20"/>
              </w:rPr>
              <w:t>tåspissko</w:t>
            </w:r>
            <w:proofErr w:type="spellEnd"/>
          </w:p>
        </w:tc>
      </w:tr>
    </w:tbl>
    <w:p w14:paraId="78C0E3B9" w14:textId="77777777" w:rsidR="000552ED" w:rsidRPr="00B30872" w:rsidRDefault="000552ED" w:rsidP="000552ED">
      <w:pPr>
        <w:rPr>
          <w:rFonts w:ascii="Calibri" w:hAnsi="Calibri"/>
          <w:b/>
          <w:sz w:val="20"/>
          <w:szCs w:val="20"/>
          <w:u w:val="single"/>
        </w:rPr>
      </w:pPr>
      <w:r w:rsidRPr="00B30872">
        <w:rPr>
          <w:rFonts w:ascii="Calibri" w:hAnsi="Calibri"/>
          <w:sz w:val="20"/>
          <w:szCs w:val="20"/>
        </w:rPr>
        <w:br/>
      </w:r>
    </w:p>
    <w:p w14:paraId="6F990926" w14:textId="0EB5C0CA" w:rsidR="000552ED" w:rsidRPr="005D7D42" w:rsidRDefault="000552ED" w:rsidP="000552ED">
      <w:pPr>
        <w:rPr>
          <w:noProof/>
          <w:sz w:val="20"/>
          <w:szCs w:val="20"/>
        </w:rPr>
      </w:pPr>
      <w:r w:rsidRPr="00B30872">
        <w:rPr>
          <w:rFonts w:ascii="Calibri" w:hAnsi="Calibri"/>
          <w:sz w:val="20"/>
          <w:szCs w:val="20"/>
        </w:rPr>
        <w:br/>
      </w:r>
      <w:r>
        <w:rPr>
          <w:sz w:val="20"/>
          <w:szCs w:val="20"/>
        </w:rPr>
        <w:br/>
      </w:r>
      <w:r>
        <w:rPr>
          <w:sz w:val="20"/>
          <w:szCs w:val="20"/>
        </w:rPr>
        <w:br/>
      </w:r>
      <w:r w:rsidRPr="00C03FE1">
        <w:rPr>
          <w:sz w:val="20"/>
          <w:szCs w:val="20"/>
        </w:rPr>
        <w:t xml:space="preserve">VIKTIG!! </w:t>
      </w:r>
      <w:r>
        <w:rPr>
          <w:sz w:val="20"/>
          <w:szCs w:val="20"/>
        </w:rPr>
        <w:t xml:space="preserve">Dere henter kostymet deres i kostyme avdelingen på Oseberg samme dag som det er forestilling. </w:t>
      </w:r>
      <w:r w:rsidRPr="00C03FE1">
        <w:rPr>
          <w:sz w:val="20"/>
          <w:szCs w:val="20"/>
        </w:rPr>
        <w:t xml:space="preserve">De som danser </w:t>
      </w:r>
      <w:proofErr w:type="gramStart"/>
      <w:r w:rsidRPr="00C03FE1">
        <w:rPr>
          <w:sz w:val="20"/>
          <w:szCs w:val="20"/>
        </w:rPr>
        <w:t>lørdagsforestillingene</w:t>
      </w:r>
      <w:proofErr w:type="gramEnd"/>
      <w:r w:rsidRPr="00C03FE1">
        <w:rPr>
          <w:sz w:val="20"/>
          <w:szCs w:val="20"/>
        </w:rPr>
        <w:t xml:space="preserve"> må huske å levere inn kostyme på Oseberg etter siste forestillingen lørdag slik at de som danser søndag kan hente det samme kostymet på søndag før generalprøven. Om lørdagsdanserne ikke leverer inn på kvelden vil e</w:t>
      </w:r>
      <w:r>
        <w:rPr>
          <w:sz w:val="20"/>
          <w:szCs w:val="20"/>
        </w:rPr>
        <w:t>n som</w:t>
      </w:r>
      <w:r w:rsidRPr="00C03FE1">
        <w:rPr>
          <w:sz w:val="20"/>
          <w:szCs w:val="20"/>
        </w:rPr>
        <w:t xml:space="preserve"> danser</w:t>
      </w:r>
      <w:r>
        <w:rPr>
          <w:sz w:val="20"/>
          <w:szCs w:val="20"/>
        </w:rPr>
        <w:t xml:space="preserve"> på søndag stå uten kostyme.  </w:t>
      </w:r>
      <w:r>
        <w:rPr>
          <w:sz w:val="20"/>
          <w:szCs w:val="20"/>
        </w:rPr>
        <w:br/>
      </w:r>
      <w:r w:rsidRPr="00C03FE1">
        <w:rPr>
          <w:sz w:val="20"/>
          <w:szCs w:val="20"/>
        </w:rPr>
        <w:t xml:space="preserve">Det er lurt å levere inn kostymet så snart du er ferdig med dansen din og ikke vente til forestillingen er over. Da unngår vi mye kø. Kostymer som blir ødelagt ved uforsiktig bruk må erstattes/repareres. Ved sykdom el. på forestillingene må kostymet levers raskt! </w:t>
      </w:r>
      <w:r w:rsidRPr="00C03FE1">
        <w:rPr>
          <w:sz w:val="20"/>
          <w:szCs w:val="20"/>
        </w:rPr>
        <w:br/>
      </w:r>
      <w:r>
        <w:rPr>
          <w:rFonts w:ascii="Calibri" w:hAnsi="Calibri"/>
          <w:b/>
          <w:sz w:val="20"/>
          <w:szCs w:val="20"/>
          <w:u w:val="single"/>
        </w:rPr>
        <w:br/>
      </w:r>
      <w:r w:rsidRPr="00C03FE1">
        <w:rPr>
          <w:rFonts w:ascii="Calibri" w:hAnsi="Calibri"/>
          <w:b/>
          <w:sz w:val="20"/>
          <w:szCs w:val="20"/>
          <w:u w:val="single"/>
        </w:rPr>
        <w:t>Hår</w:t>
      </w:r>
      <w:r>
        <w:rPr>
          <w:rFonts w:ascii="Calibri" w:hAnsi="Calibri"/>
          <w:b/>
          <w:sz w:val="20"/>
          <w:szCs w:val="20"/>
          <w:u w:val="single"/>
        </w:rPr>
        <w:t>:</w:t>
      </w:r>
      <w:bookmarkStart w:id="1" w:name="_GoBack"/>
      <w:bookmarkEnd w:id="1"/>
    </w:p>
    <w:tbl>
      <w:tblPr>
        <w:tblStyle w:val="Tabellrutenett"/>
        <w:tblW w:w="0" w:type="auto"/>
        <w:tblLook w:val="04A0" w:firstRow="1" w:lastRow="0" w:firstColumn="1" w:lastColumn="0" w:noHBand="0" w:noVBand="1"/>
      </w:tblPr>
      <w:tblGrid>
        <w:gridCol w:w="1101"/>
        <w:gridCol w:w="2268"/>
      </w:tblGrid>
      <w:tr w:rsidR="000552ED" w:rsidRPr="00C03FE1" w14:paraId="60BF2B1F" w14:textId="77777777" w:rsidTr="00606D95">
        <w:tc>
          <w:tcPr>
            <w:tcW w:w="1101" w:type="dxa"/>
          </w:tcPr>
          <w:p w14:paraId="5D00EEEA" w14:textId="77777777" w:rsidR="000552ED" w:rsidRPr="00C03FE1" w:rsidRDefault="000552ED" w:rsidP="00606D95">
            <w:pPr>
              <w:rPr>
                <w:rFonts w:ascii="Calibri" w:hAnsi="Calibri"/>
                <w:b/>
                <w:sz w:val="20"/>
                <w:szCs w:val="20"/>
              </w:rPr>
            </w:pPr>
            <w:r w:rsidRPr="00C03FE1">
              <w:rPr>
                <w:rFonts w:ascii="Calibri" w:hAnsi="Calibri"/>
                <w:b/>
                <w:sz w:val="20"/>
                <w:szCs w:val="20"/>
              </w:rPr>
              <w:t>Jenter</w:t>
            </w:r>
            <w:r w:rsidRPr="00C03FE1">
              <w:rPr>
                <w:rFonts w:ascii="Calibri" w:hAnsi="Calibri"/>
                <w:sz w:val="20"/>
                <w:szCs w:val="20"/>
              </w:rPr>
              <w:t>:</w:t>
            </w:r>
          </w:p>
        </w:tc>
        <w:tc>
          <w:tcPr>
            <w:tcW w:w="2268" w:type="dxa"/>
          </w:tcPr>
          <w:p w14:paraId="07DA6772" w14:textId="77777777" w:rsidR="000552ED" w:rsidRPr="00C03FE1" w:rsidRDefault="000552ED" w:rsidP="00606D95">
            <w:pPr>
              <w:rPr>
                <w:rFonts w:ascii="Calibri" w:hAnsi="Calibri"/>
                <w:sz w:val="20"/>
                <w:szCs w:val="20"/>
              </w:rPr>
            </w:pPr>
            <w:r>
              <w:rPr>
                <w:rFonts w:ascii="Calibri" w:hAnsi="Calibri"/>
                <w:sz w:val="20"/>
                <w:szCs w:val="20"/>
              </w:rPr>
              <w:t>Ballettknute</w:t>
            </w:r>
          </w:p>
        </w:tc>
      </w:tr>
    </w:tbl>
    <w:p w14:paraId="20E632A2" w14:textId="77777777" w:rsidR="000552ED" w:rsidRDefault="000552ED" w:rsidP="000552ED">
      <w:pPr>
        <w:rPr>
          <w:b/>
          <w:sz w:val="20"/>
          <w:szCs w:val="20"/>
          <w:u w:val="single"/>
        </w:rPr>
      </w:pPr>
    </w:p>
    <w:p w14:paraId="3A3139AF" w14:textId="77777777" w:rsidR="000552ED" w:rsidRPr="00C11278" w:rsidRDefault="000552ED" w:rsidP="000552ED">
      <w:pPr>
        <w:rPr>
          <w:sz w:val="20"/>
          <w:szCs w:val="20"/>
        </w:rPr>
      </w:pPr>
      <w:r>
        <w:rPr>
          <w:b/>
          <w:sz w:val="20"/>
          <w:szCs w:val="20"/>
          <w:u w:val="single"/>
        </w:rPr>
        <w:t>F</w:t>
      </w:r>
      <w:r w:rsidRPr="00C03FE1">
        <w:rPr>
          <w:b/>
          <w:sz w:val="20"/>
          <w:szCs w:val="20"/>
          <w:u w:val="single"/>
        </w:rPr>
        <w:t xml:space="preserve">ølgende informasjon ligger på nettsiden </w:t>
      </w:r>
      <w:hyperlink r:id="rId9" w:history="1">
        <w:r w:rsidRPr="00C03FE1">
          <w:rPr>
            <w:rStyle w:val="Hyperkobling"/>
            <w:b/>
            <w:sz w:val="20"/>
            <w:szCs w:val="20"/>
          </w:rPr>
          <w:t>www.extend.as</w:t>
        </w:r>
      </w:hyperlink>
      <w:r w:rsidRPr="00C03FE1">
        <w:rPr>
          <w:b/>
          <w:sz w:val="20"/>
          <w:szCs w:val="20"/>
          <w:u w:val="single"/>
        </w:rPr>
        <w:t xml:space="preserve"> under «siste nytt»</w:t>
      </w:r>
      <w:r w:rsidRPr="00C03FE1">
        <w:rPr>
          <w:rFonts w:ascii="Calibri" w:hAnsi="Calibri"/>
          <w:b/>
          <w:sz w:val="20"/>
          <w:szCs w:val="20"/>
          <w:u w:val="single"/>
        </w:rPr>
        <w:t xml:space="preserve">: </w:t>
      </w:r>
      <w:r w:rsidRPr="00C03FE1">
        <w:rPr>
          <w:rFonts w:ascii="Calibri" w:hAnsi="Calibri"/>
          <w:b/>
          <w:sz w:val="20"/>
          <w:szCs w:val="20"/>
          <w:u w:val="single"/>
        </w:rPr>
        <w:br/>
      </w:r>
      <w:r w:rsidRPr="00C03FE1">
        <w:rPr>
          <w:sz w:val="20"/>
          <w:szCs w:val="20"/>
        </w:rPr>
        <w:t xml:space="preserve">1. Tider for ekstra treninger, fellestreninger, generalprøve, sceneprøve og forestilling. </w:t>
      </w:r>
      <w:r w:rsidRPr="00C03FE1">
        <w:rPr>
          <w:sz w:val="20"/>
          <w:szCs w:val="20"/>
        </w:rPr>
        <w:br/>
        <w:t xml:space="preserve">2. Foreldrehjelp til forestillingen. Det er mye å holde styr på bak scenen, i kiosken, sette opp kulisser og som vakt. Vi trenger hjelp for at alle skal ha en flott opplevelse på scenen. Om det er mange foreldre som hjelper til blir vaktene korte. Håper alle kan sette av litt tid til å hjelpe til med en av vaktene. </w:t>
      </w:r>
      <w:r w:rsidRPr="00C03FE1">
        <w:rPr>
          <w:sz w:val="20"/>
          <w:szCs w:val="20"/>
        </w:rPr>
        <w:br/>
        <w:t>3. Billettsalget har startet.</w:t>
      </w:r>
      <w:r w:rsidRPr="00C03FE1">
        <w:rPr>
          <w:bCs/>
          <w:sz w:val="20"/>
          <w:szCs w:val="20"/>
        </w:rPr>
        <w:t xml:space="preserve"> Billetter bestilles kun på: ticketco.no Pris 1</w:t>
      </w:r>
      <w:r>
        <w:rPr>
          <w:bCs/>
          <w:sz w:val="20"/>
          <w:szCs w:val="20"/>
        </w:rPr>
        <w:t>90</w:t>
      </w:r>
      <w:r w:rsidRPr="00C03FE1">
        <w:rPr>
          <w:bCs/>
          <w:sz w:val="20"/>
          <w:szCs w:val="20"/>
        </w:rPr>
        <w:t xml:space="preserve"> kr + billettavgift</w:t>
      </w:r>
      <w:r w:rsidRPr="00C03FE1">
        <w:rPr>
          <w:bCs/>
          <w:sz w:val="20"/>
          <w:szCs w:val="20"/>
        </w:rPr>
        <w:br/>
        <w:t>4. Sminke lapper legges ut så snart de er klare.</w:t>
      </w:r>
      <w:r>
        <w:rPr>
          <w:bCs/>
          <w:sz w:val="20"/>
          <w:szCs w:val="20"/>
        </w:rPr>
        <w:br/>
      </w:r>
      <w:r w:rsidRPr="00C03FE1">
        <w:rPr>
          <w:bCs/>
          <w:sz w:val="20"/>
          <w:szCs w:val="20"/>
        </w:rPr>
        <w:br/>
      </w:r>
      <w:r w:rsidRPr="00C03FE1">
        <w:rPr>
          <w:rFonts w:cs="Aharoni"/>
          <w:b/>
          <w:sz w:val="20"/>
          <w:szCs w:val="20"/>
          <w:u w:val="single"/>
          <w:shd w:val="clear" w:color="auto" w:fill="FFFFFF"/>
        </w:rPr>
        <w:t>Trenger du ballettutstyr?</w:t>
      </w:r>
      <w:r w:rsidRPr="00C03FE1">
        <w:rPr>
          <w:rFonts w:cs="Aharoni"/>
          <w:b/>
          <w:sz w:val="20"/>
          <w:szCs w:val="20"/>
          <w:shd w:val="clear" w:color="auto" w:fill="FFFFFF"/>
        </w:rPr>
        <w:br/>
        <w:t xml:space="preserve">Skøyteshop </w:t>
      </w:r>
      <w:r w:rsidRPr="00C03FE1">
        <w:rPr>
          <w:rFonts w:cs="Helvetica"/>
          <w:sz w:val="20"/>
          <w:szCs w:val="20"/>
          <w:shd w:val="clear" w:color="auto" w:fill="FFFFFF"/>
        </w:rPr>
        <w:t>har det meste innen ballettutstyr til en rimelig pris og holder til vegg i vegg med Extend</w:t>
      </w:r>
      <w:r w:rsidRPr="00C03FE1">
        <w:rPr>
          <w:rFonts w:cs="Helvetica"/>
          <w:sz w:val="20"/>
          <w:szCs w:val="20"/>
          <w:shd w:val="clear" w:color="auto" w:fill="FFFFFF"/>
        </w:rPr>
        <w:br/>
      </w:r>
      <w:r w:rsidRPr="00C03FE1">
        <w:rPr>
          <w:rFonts w:eastAsia="Times New Roman" w:cs="Arial"/>
          <w:sz w:val="20"/>
          <w:szCs w:val="20"/>
          <w:lang w:eastAsia="nb-NO"/>
        </w:rPr>
        <w:t>Kontakt Jeanett Sannum</w:t>
      </w:r>
      <w:r>
        <w:rPr>
          <w:rFonts w:eastAsia="Times New Roman" w:cs="Arial"/>
          <w:sz w:val="20"/>
          <w:szCs w:val="20"/>
          <w:lang w:eastAsia="nb-NO"/>
        </w:rPr>
        <w:t xml:space="preserve"> </w:t>
      </w:r>
      <w:proofErr w:type="gramStart"/>
      <w:r>
        <w:rPr>
          <w:rFonts w:eastAsia="Times New Roman" w:cs="Arial"/>
          <w:sz w:val="20"/>
          <w:szCs w:val="20"/>
          <w:lang w:eastAsia="nb-NO"/>
        </w:rPr>
        <w:t>mail</w:t>
      </w:r>
      <w:proofErr w:type="gramEnd"/>
      <w:r>
        <w:rPr>
          <w:rFonts w:eastAsia="Times New Roman" w:cs="Arial"/>
          <w:sz w:val="20"/>
          <w:szCs w:val="20"/>
          <w:lang w:eastAsia="nb-NO"/>
        </w:rPr>
        <w:t xml:space="preserve">: </w:t>
      </w:r>
      <w:hyperlink r:id="rId10" w:history="1">
        <w:r w:rsidRPr="00625F85">
          <w:rPr>
            <w:rStyle w:val="Hyperkobling"/>
            <w:rFonts w:eastAsia="Times New Roman" w:cs="Arial"/>
            <w:sz w:val="20"/>
            <w:szCs w:val="20"/>
            <w:lang w:eastAsia="nb-NO"/>
          </w:rPr>
          <w:t>jeanett@skoyteshop.com</w:t>
        </w:r>
      </w:hyperlink>
      <w:r w:rsidRPr="00C03FE1">
        <w:rPr>
          <w:rFonts w:eastAsia="Times New Roman" w:cs="Arial"/>
          <w:sz w:val="20"/>
          <w:szCs w:val="20"/>
          <w:lang w:eastAsia="nb-NO"/>
        </w:rPr>
        <w:br/>
        <w:t>Åpent: Mandag 16-19, Torsdag 16-19</w:t>
      </w:r>
    </w:p>
    <w:p w14:paraId="0D7EB755" w14:textId="77777777" w:rsidR="001954A3" w:rsidRDefault="001954A3"/>
    <w:sectPr w:rsidR="001954A3" w:rsidSect="000C112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CE381" w14:textId="77777777" w:rsidR="000552ED" w:rsidRDefault="000552ED" w:rsidP="000552ED">
      <w:pPr>
        <w:spacing w:after="0" w:line="240" w:lineRule="auto"/>
      </w:pPr>
      <w:r>
        <w:separator/>
      </w:r>
    </w:p>
  </w:endnote>
  <w:endnote w:type="continuationSeparator" w:id="0">
    <w:p w14:paraId="37D299DD" w14:textId="77777777" w:rsidR="000552ED" w:rsidRDefault="000552ED" w:rsidP="0005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5FE5" w14:textId="77777777" w:rsidR="00F92099" w:rsidRDefault="00F920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FA35" w14:textId="2A3F1BB6" w:rsidR="00F92099" w:rsidRDefault="00F92099">
    <w:pPr>
      <w:pStyle w:val="Bunntekst"/>
    </w:pPr>
    <w:r>
      <w:rPr>
        <w:noProof/>
      </w:rPr>
      <mc:AlternateContent>
        <mc:Choice Requires="wps">
          <w:drawing>
            <wp:anchor distT="0" distB="0" distL="114300" distR="114300" simplePos="0" relativeHeight="251659264" behindDoc="0" locked="0" layoutInCell="0" allowOverlap="1" wp14:anchorId="5216EA3C" wp14:editId="3901844C">
              <wp:simplePos x="0" y="0"/>
              <wp:positionH relativeFrom="page">
                <wp:posOffset>0</wp:posOffset>
              </wp:positionH>
              <wp:positionV relativeFrom="page">
                <wp:posOffset>10234930</wp:posOffset>
              </wp:positionV>
              <wp:extent cx="7560310" cy="266700"/>
              <wp:effectExtent l="0" t="0" r="0" b="0"/>
              <wp:wrapNone/>
              <wp:docPr id="1" name="MSIPCM691643fabceb960d8eacfd60"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BCF779" w14:textId="6A23F15F" w:rsidR="00F92099" w:rsidRPr="00F92099" w:rsidRDefault="00F92099" w:rsidP="00F92099">
                          <w:pPr>
                            <w:spacing w:after="0"/>
                            <w:rPr>
                              <w:rFonts w:ascii="Calibri" w:hAnsi="Calibri" w:cs="Calibri"/>
                              <w:color w:val="000000"/>
                              <w:sz w:val="16"/>
                            </w:rPr>
                          </w:pPr>
                          <w:proofErr w:type="spellStart"/>
                          <w:r w:rsidRPr="00F92099">
                            <w:rPr>
                              <w:rFonts w:ascii="Calibri" w:hAnsi="Calibri" w:cs="Calibri"/>
                              <w:color w:val="000000"/>
                              <w:sz w:val="16"/>
                            </w:rPr>
                            <w:t>Sensitivity</w:t>
                          </w:r>
                          <w:proofErr w:type="spellEnd"/>
                          <w:r w:rsidRPr="00F92099">
                            <w:rPr>
                              <w:rFonts w:ascii="Calibri" w:hAnsi="Calibri" w:cs="Calibri"/>
                              <w:color w:val="000000"/>
                              <w:sz w:val="16"/>
                            </w:rPr>
                            <w:t xml:space="preserve">: </w:t>
                          </w:r>
                          <w:proofErr w:type="spellStart"/>
                          <w:r w:rsidRPr="00F92099">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16EA3C" id="_x0000_t202" coordsize="21600,21600" o:spt="202" path="m,l,21600r21600,l21600,xe">
              <v:stroke joinstyle="miter"/>
              <v:path gradientshapeok="t" o:connecttype="rect"/>
            </v:shapetype>
            <v:shape id="MSIPCM691643fabceb960d8eacfd60" o:spid="_x0000_s1026" type="#_x0000_t202" alt="{&quot;HashCode&quot;:269484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ED450HgMAADYGAAAOAAAAAAAA&#10;AAAAAAAAAC4CAABkcnMvZTJvRG9jLnhtbFBLAQItABQABgAIAAAAIQBgEcYm3gAAAAsBAAAPAAAA&#10;AAAAAAAAAAAAAHgFAABkcnMvZG93bnJldi54bWxQSwUGAAAAAAQABADzAAAAgwYAAAAA&#10;" o:allowincell="f" filled="f" stroked="f" strokeweight=".5pt">
              <v:fill o:detectmouseclick="t"/>
              <v:textbox inset="20pt,0,,0">
                <w:txbxContent>
                  <w:p w14:paraId="0EBCF779" w14:textId="6A23F15F" w:rsidR="00F92099" w:rsidRPr="00F92099" w:rsidRDefault="00F92099" w:rsidP="00F92099">
                    <w:pPr>
                      <w:spacing w:after="0"/>
                      <w:rPr>
                        <w:rFonts w:ascii="Calibri" w:hAnsi="Calibri" w:cs="Calibri"/>
                        <w:color w:val="000000"/>
                        <w:sz w:val="16"/>
                      </w:rPr>
                    </w:pPr>
                    <w:r w:rsidRPr="00F92099">
                      <w:rPr>
                        <w:rFonts w:ascii="Calibri" w:hAnsi="Calibri" w:cs="Calibri"/>
                        <w:color w:val="000000"/>
                        <w:sz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FCDA" w14:textId="77777777" w:rsidR="00F92099" w:rsidRDefault="00F920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9F875" w14:textId="77777777" w:rsidR="000552ED" w:rsidRDefault="000552ED" w:rsidP="000552ED">
      <w:pPr>
        <w:spacing w:after="0" w:line="240" w:lineRule="auto"/>
      </w:pPr>
      <w:r>
        <w:separator/>
      </w:r>
    </w:p>
  </w:footnote>
  <w:footnote w:type="continuationSeparator" w:id="0">
    <w:p w14:paraId="16FA698A" w14:textId="77777777" w:rsidR="000552ED" w:rsidRDefault="000552ED" w:rsidP="00055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05CB" w14:textId="77777777" w:rsidR="00F92099" w:rsidRDefault="00F920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6B90" w14:textId="77777777" w:rsidR="00325078" w:rsidRPr="00325078" w:rsidRDefault="000552ED" w:rsidP="00325078">
    <w:pPr>
      <w:pStyle w:val="Topptekst"/>
      <w:jc w:val="center"/>
      <w:rPr>
        <w:sz w:val="44"/>
        <w:u w:val="single"/>
      </w:rPr>
    </w:pPr>
    <w:r w:rsidRPr="00325078">
      <w:rPr>
        <w:rFonts w:ascii="Calibri" w:hAnsi="Calibri"/>
        <w:b/>
        <w:sz w:val="44"/>
        <w:u w:val="single"/>
      </w:rPr>
      <w:t xml:space="preserve">Kostymelapp </w:t>
    </w:r>
    <w:r>
      <w:rPr>
        <w:rFonts w:ascii="Calibri" w:hAnsi="Calibri"/>
        <w:b/>
        <w:sz w:val="44"/>
        <w:u w:val="single"/>
      </w:rPr>
      <w:t>– Belle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7DBD" w14:textId="77777777" w:rsidR="00F92099" w:rsidRDefault="00F9209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ED"/>
    <w:rsid w:val="000552ED"/>
    <w:rsid w:val="001954A3"/>
    <w:rsid w:val="005D7D42"/>
    <w:rsid w:val="00734EC2"/>
    <w:rsid w:val="00BF1D63"/>
    <w:rsid w:val="00F92099"/>
    <w:rsid w:val="00FD7A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ACCDE"/>
  <w15:chartTrackingRefBased/>
  <w15:docId w15:val="{FBB04AD3-C7BF-460B-9B68-558C3729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2ED"/>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552ED"/>
    <w:rPr>
      <w:color w:val="0563C1" w:themeColor="hyperlink"/>
      <w:u w:val="single"/>
    </w:rPr>
  </w:style>
  <w:style w:type="table" w:styleId="Tabellrutenett">
    <w:name w:val="Table Grid"/>
    <w:basedOn w:val="Vanligtabell"/>
    <w:uiPriority w:val="59"/>
    <w:rsid w:val="0005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552E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52ED"/>
  </w:style>
  <w:style w:type="paragraph" w:styleId="Bunntekst">
    <w:name w:val="footer"/>
    <w:basedOn w:val="Normal"/>
    <w:link w:val="BunntekstTegn"/>
    <w:uiPriority w:val="99"/>
    <w:unhideWhenUsed/>
    <w:rsid w:val="000552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eanett@skoyteshop.com" TargetMode="External"/><Relationship Id="rId4" Type="http://schemas.openxmlformats.org/officeDocument/2006/relationships/styles" Target="styles.xml"/><Relationship Id="rId9" Type="http://schemas.openxmlformats.org/officeDocument/2006/relationships/hyperlink" Target="http://www.extend.as"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04DB1DEAB9474CB751965476952122" ma:contentTypeVersion="5" ma:contentTypeDescription="Opprett et nytt dokument." ma:contentTypeScope="" ma:versionID="eb274005f715fef76d3d0dd5ef018c49">
  <xsd:schema xmlns:xsd="http://www.w3.org/2001/XMLSchema" xmlns:xs="http://www.w3.org/2001/XMLSchema" xmlns:p="http://schemas.microsoft.com/office/2006/metadata/properties" xmlns:ns2="eb6de685-520e-4db3-b982-c21e5efcafca" targetNamespace="http://schemas.microsoft.com/office/2006/metadata/properties" ma:root="true" ma:fieldsID="a2fb870121b679827225588c842341d2" ns2:_="">
    <xsd:import namespace="eb6de685-520e-4db3-b982-c21e5efcaf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e685-520e-4db3-b982-c21e5efc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C0787-1E45-440D-8A36-5F4709A26D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6de685-520e-4db3-b982-c21e5efcafc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85E284-DAD5-4536-8188-DA5C872208DE}">
  <ds:schemaRefs>
    <ds:schemaRef ds:uri="http://schemas.microsoft.com/sharepoint/v3/contenttype/forms"/>
  </ds:schemaRefs>
</ds:datastoreItem>
</file>

<file path=customXml/itemProps3.xml><?xml version="1.0" encoding="utf-8"?>
<ds:datastoreItem xmlns:ds="http://schemas.openxmlformats.org/officeDocument/2006/customXml" ds:itemID="{0B073620-9B8E-47FB-BE0D-F720F5BA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e685-520e-4db3-b982-c21e5efc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1850</Characters>
  <Application>Microsoft Office Word</Application>
  <DocSecurity>4</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Extend - Art of Dance Resepsjon</dc:creator>
  <cp:keywords/>
  <dc:description/>
  <cp:lastModifiedBy>Camilla Samuelsen Matre</cp:lastModifiedBy>
  <cp:revision>2</cp:revision>
  <dcterms:created xsi:type="dcterms:W3CDTF">2019-10-10T07:05:00Z</dcterms:created>
  <dcterms:modified xsi:type="dcterms:W3CDTF">2019-10-10T07:05:00Z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0x0101001C04DB1DEAB9474CB751965476952122</vt:lpwstr>
  </property>
  <property fmtid="{D5CDD505-2E9C-101B-9397-08002B2CF9AE}" pid="3" name="MSIP_Label_18450391-6d50-49e0-a466-bfda2ff2a5e1_Enabled">
    <vt:lpwstr>True</vt:lpwstr>
  </property>
  <property fmtid="{D5CDD505-2E9C-101B-9397-08002B2CF9AE}" pid="4" name="MSIP_Label_18450391-6d50-49e0-a466-bfda2ff2a5e1_SiteId">
    <vt:lpwstr>65f51067-7d65-4aa9-b996-4cc43a0d7111</vt:lpwstr>
  </property>
  <property fmtid="{D5CDD505-2E9C-101B-9397-08002B2CF9AE}" pid="5" name="MSIP_Label_18450391-6d50-49e0-a466-bfda2ff2a5e1_Owner">
    <vt:lpwstr>lena.almasvold.andersen@atea.no</vt:lpwstr>
  </property>
  <property fmtid="{D5CDD505-2E9C-101B-9397-08002B2CF9AE}" pid="6" name="MSIP_Label_18450391-6d50-49e0-a466-bfda2ff2a5e1_SetDate">
    <vt:lpwstr>2019-10-09T15:55:56.1483055Z</vt:lpwstr>
  </property>
  <property fmtid="{D5CDD505-2E9C-101B-9397-08002B2CF9AE}" pid="7" name="MSIP_Label_18450391-6d50-49e0-a466-bfda2ff2a5e1_Name">
    <vt:lpwstr>Internal</vt:lpwstr>
  </property>
  <property fmtid="{D5CDD505-2E9C-101B-9397-08002B2CF9AE}" pid="8" name="MSIP_Label_18450391-6d50-49e0-a466-bfda2ff2a5e1_Application">
    <vt:lpwstr>Microsoft Azure Information Protection</vt:lpwstr>
  </property>
  <property fmtid="{D5CDD505-2E9C-101B-9397-08002B2CF9AE}" pid="9" name="MSIP_Label_18450391-6d50-49e0-a466-bfda2ff2a5e1_ActionId">
    <vt:lpwstr>011209aa-f30d-4eb7-8198-ebe79775a1b7</vt:lpwstr>
  </property>
  <property fmtid="{D5CDD505-2E9C-101B-9397-08002B2CF9AE}" pid="10" name="MSIP_Label_18450391-6d50-49e0-a466-bfda2ff2a5e1_Extended_MSFT_Method">
    <vt:lpwstr>Automatic</vt:lpwstr>
  </property>
  <property fmtid="{D5CDD505-2E9C-101B-9397-08002B2CF9AE}" pid="11" name="Sensitivity">
    <vt:lpwstr>Internal</vt:lpwstr>
  </property>
</Properties>
</file>